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5C5" w:rsidRPr="00026132" w:rsidRDefault="007E55C5" w:rsidP="007E55C5">
      <w:pPr>
        <w:pStyle w:val="a3"/>
        <w:tabs>
          <w:tab w:val="left" w:pos="9072"/>
        </w:tabs>
        <w:spacing w:after="0"/>
        <w:ind w:left="4820" w:right="-1"/>
        <w:jc w:val="both"/>
        <w:rPr>
          <w:rFonts w:eastAsia="Calibri"/>
          <w:sz w:val="28"/>
          <w:szCs w:val="28"/>
          <w:lang w:val="ru-RU"/>
        </w:rPr>
      </w:pPr>
      <w:r w:rsidRPr="00D37563">
        <w:rPr>
          <w:rFonts w:eastAsia="Calibri"/>
          <w:sz w:val="28"/>
          <w:szCs w:val="28"/>
        </w:rPr>
        <w:t xml:space="preserve">Приложение </w:t>
      </w:r>
      <w:r w:rsidR="00343974">
        <w:rPr>
          <w:rFonts w:eastAsia="Calibri"/>
          <w:sz w:val="28"/>
          <w:szCs w:val="28"/>
          <w:lang w:val="ru-RU"/>
        </w:rPr>
        <w:t>6</w:t>
      </w:r>
    </w:p>
    <w:p w:rsidR="009B335D" w:rsidRDefault="007E55C5" w:rsidP="007E55C5">
      <w:pPr>
        <w:ind w:left="4820"/>
        <w:jc w:val="both"/>
        <w:rPr>
          <w:rFonts w:eastAsia="Calibri"/>
          <w:sz w:val="28"/>
          <w:szCs w:val="28"/>
        </w:rPr>
      </w:pPr>
      <w:r w:rsidRPr="00D37563">
        <w:rPr>
          <w:rFonts w:eastAsia="Calibri"/>
          <w:sz w:val="28"/>
          <w:szCs w:val="28"/>
        </w:rPr>
        <w:t>к административному регламенту предоставления муниципальной услуги «</w:t>
      </w:r>
      <w:r w:rsidR="00BC22FF" w:rsidRPr="006265BA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D37563">
        <w:rPr>
          <w:rFonts w:eastAsia="Calibri"/>
          <w:sz w:val="28"/>
          <w:szCs w:val="28"/>
        </w:rPr>
        <w:t>»</w:t>
      </w:r>
    </w:p>
    <w:p w:rsidR="007E55C5" w:rsidRDefault="007E55C5" w:rsidP="007E55C5">
      <w:pPr>
        <w:jc w:val="both"/>
        <w:rPr>
          <w:rFonts w:eastAsia="Calibri"/>
          <w:sz w:val="28"/>
          <w:szCs w:val="28"/>
        </w:rPr>
      </w:pPr>
    </w:p>
    <w:p w:rsidR="008B6027" w:rsidRDefault="008B6027" w:rsidP="007E55C5">
      <w:pPr>
        <w:jc w:val="both"/>
        <w:rPr>
          <w:rFonts w:eastAsia="Calibri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055"/>
      </w:tblGrid>
      <w:tr w:rsidR="00DF1715" w:rsidTr="00DF1715">
        <w:tc>
          <w:tcPr>
            <w:tcW w:w="10055" w:type="dxa"/>
          </w:tcPr>
          <w:p w:rsidR="00DF1715" w:rsidRDefault="00DF1715" w:rsidP="00DF1715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F1715" w:rsidRPr="001F31A4" w:rsidRDefault="00DF1715" w:rsidP="00DF1715">
            <w:pPr>
              <w:tabs>
                <w:tab w:val="center" w:pos="4677"/>
              </w:tabs>
              <w:autoSpaceDE w:val="0"/>
              <w:autoSpaceDN w:val="0"/>
              <w:adjustRightInd w:val="0"/>
              <w:ind w:left="880" w:hanging="880"/>
              <w:jc w:val="center"/>
              <w:rPr>
                <w:b/>
                <w:bCs/>
                <w:sz w:val="28"/>
              </w:rPr>
            </w:pPr>
            <w:r w:rsidRPr="001F31A4">
              <w:rPr>
                <w:b/>
                <w:noProof/>
                <w:sz w:val="28"/>
              </w:rPr>
              <w:drawing>
                <wp:inline distT="0" distB="0" distL="0" distR="0" wp14:anchorId="5379D828" wp14:editId="04665EFC">
                  <wp:extent cx="714119" cy="895313"/>
                  <wp:effectExtent l="0" t="0" r="0" b="635"/>
                  <wp:docPr id="2" name="Рисунок 2" descr="Graphi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raphi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44" cy="946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1715" w:rsidRPr="001F31A4" w:rsidRDefault="00DF1715" w:rsidP="00DF171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F1715" w:rsidRPr="007E55C5" w:rsidRDefault="00DF1715" w:rsidP="00DF1715">
            <w:pPr>
              <w:widowControl w:val="0"/>
              <w:tabs>
                <w:tab w:val="left" w:pos="567"/>
                <w:tab w:val="left" w:pos="851"/>
                <w:tab w:val="left" w:pos="8931"/>
              </w:tabs>
              <w:spacing w:line="276" w:lineRule="auto"/>
              <w:jc w:val="center"/>
              <w:rPr>
                <w:rFonts w:eastAsia="Calibri"/>
                <w:b/>
              </w:rPr>
            </w:pPr>
            <w:r w:rsidRPr="007E55C5">
              <w:rPr>
                <w:rFonts w:eastAsia="Calibri"/>
                <w:b/>
              </w:rPr>
              <w:t>АДМИНИСТРАЦИЯ МУНИЦИПАЛЬНОГО ОБРАЗОВАНИЯ</w:t>
            </w:r>
          </w:p>
          <w:p w:rsidR="00DF1715" w:rsidRPr="007E55C5" w:rsidRDefault="00DF1715" w:rsidP="00DF1715">
            <w:pPr>
              <w:widowControl w:val="0"/>
              <w:spacing w:line="276" w:lineRule="auto"/>
              <w:jc w:val="center"/>
              <w:rPr>
                <w:rFonts w:eastAsia="Calibri"/>
                <w:b/>
              </w:rPr>
            </w:pPr>
            <w:r w:rsidRPr="007E55C5">
              <w:rPr>
                <w:rFonts w:eastAsia="Calibri"/>
                <w:b/>
              </w:rPr>
              <w:t>ТУАПСИНСКИЙ МУНИЦИПАЛЬНЫЙ ОКРУГ</w:t>
            </w:r>
          </w:p>
          <w:p w:rsidR="00DF1715" w:rsidRPr="007E55C5" w:rsidRDefault="00DF1715" w:rsidP="00DF1715">
            <w:pPr>
              <w:widowControl w:val="0"/>
              <w:spacing w:line="276" w:lineRule="auto"/>
              <w:jc w:val="center"/>
              <w:rPr>
                <w:rFonts w:eastAsia="Calibri"/>
                <w:b/>
              </w:rPr>
            </w:pPr>
            <w:r w:rsidRPr="007E55C5">
              <w:rPr>
                <w:rFonts w:eastAsia="Calibri"/>
                <w:b/>
              </w:rPr>
              <w:t>КРАСНОДАРСКОГО КРАЯ</w:t>
            </w:r>
          </w:p>
          <w:p w:rsidR="00DF1715" w:rsidRPr="007E55C5" w:rsidRDefault="00DF1715" w:rsidP="00DF171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F1715" w:rsidRPr="007E55C5" w:rsidRDefault="00DF1715" w:rsidP="00DF17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7E55C5">
              <w:rPr>
                <w:b/>
                <w:bCs/>
              </w:rPr>
              <w:t>ПОСТАНОВЛЕНИЕ</w:t>
            </w:r>
          </w:p>
          <w:p w:rsidR="00DF1715" w:rsidRPr="007E55C5" w:rsidRDefault="00DF1715" w:rsidP="00DF1715">
            <w:pPr>
              <w:widowControl w:val="0"/>
              <w:jc w:val="center"/>
              <w:rPr>
                <w:rFonts w:eastAsia="Calibri"/>
              </w:rPr>
            </w:pPr>
          </w:p>
          <w:p w:rsidR="00DF1715" w:rsidRPr="007E55C5" w:rsidRDefault="00DF1715" w:rsidP="00DF1715">
            <w:pPr>
              <w:widowControl w:val="0"/>
              <w:jc w:val="center"/>
              <w:rPr>
                <w:rFonts w:eastAsia="Calibri"/>
              </w:rPr>
            </w:pPr>
            <w:r w:rsidRPr="007E55C5">
              <w:rPr>
                <w:rFonts w:eastAsia="Calibri"/>
              </w:rPr>
              <w:t>от ________________                                                              № _______________</w:t>
            </w:r>
          </w:p>
          <w:p w:rsidR="00DF1715" w:rsidRPr="007E55C5" w:rsidRDefault="00DF1715" w:rsidP="00DF1715">
            <w:pPr>
              <w:widowControl w:val="0"/>
              <w:jc w:val="center"/>
              <w:rPr>
                <w:rFonts w:eastAsia="Calibri"/>
              </w:rPr>
            </w:pPr>
          </w:p>
          <w:p w:rsidR="00DF1715" w:rsidRPr="007E55C5" w:rsidRDefault="00DF1715" w:rsidP="00DF1715">
            <w:pPr>
              <w:widowControl w:val="0"/>
              <w:jc w:val="center"/>
              <w:rPr>
                <w:rFonts w:eastAsia="Calibri"/>
              </w:rPr>
            </w:pPr>
            <w:r w:rsidRPr="007E55C5">
              <w:rPr>
                <w:rFonts w:eastAsia="Calibri"/>
              </w:rPr>
              <w:t>г. Туапсе</w:t>
            </w:r>
          </w:p>
          <w:p w:rsidR="00DF1715" w:rsidRDefault="00DF1715" w:rsidP="00DF1715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F1715" w:rsidRDefault="00DF1715" w:rsidP="00DF1715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F1715" w:rsidRDefault="00DF1715" w:rsidP="00DF1715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F1715" w:rsidRPr="008E7E69" w:rsidRDefault="00DF1715" w:rsidP="00DF1715">
            <w:pPr>
              <w:jc w:val="center"/>
              <w:rPr>
                <w:b/>
                <w:sz w:val="28"/>
                <w:szCs w:val="28"/>
              </w:rPr>
            </w:pPr>
            <w:r w:rsidRPr="008E7E69">
              <w:rPr>
                <w:b/>
                <w:sz w:val="28"/>
                <w:szCs w:val="28"/>
              </w:rPr>
              <w:t xml:space="preserve">Об утверждении схемы расположения земельного участка </w:t>
            </w:r>
          </w:p>
          <w:p w:rsidR="00DF1715" w:rsidRPr="008E7E69" w:rsidRDefault="00DF1715" w:rsidP="00DF1715">
            <w:pPr>
              <w:jc w:val="center"/>
              <w:rPr>
                <w:b/>
                <w:sz w:val="28"/>
                <w:szCs w:val="28"/>
              </w:rPr>
            </w:pPr>
            <w:r w:rsidRPr="008E7E69">
              <w:rPr>
                <w:b/>
                <w:sz w:val="28"/>
                <w:szCs w:val="28"/>
              </w:rPr>
              <w:t>на кадастровом плане</w:t>
            </w:r>
            <w:r>
              <w:rPr>
                <w:b/>
                <w:sz w:val="28"/>
                <w:szCs w:val="28"/>
              </w:rPr>
              <w:t xml:space="preserve"> соответствующей</w:t>
            </w:r>
            <w:r w:rsidRPr="008E7E69">
              <w:rPr>
                <w:b/>
                <w:sz w:val="28"/>
                <w:szCs w:val="28"/>
              </w:rPr>
              <w:t xml:space="preserve"> территории, расположенного по адресу: </w:t>
            </w:r>
            <w:r>
              <w:rPr>
                <w:b/>
                <w:sz w:val="28"/>
                <w:szCs w:val="28"/>
              </w:rPr>
              <w:t>_______</w:t>
            </w:r>
          </w:p>
          <w:p w:rsidR="00DF1715" w:rsidRDefault="00DF1715" w:rsidP="00DF1715">
            <w:pPr>
              <w:jc w:val="center"/>
              <w:rPr>
                <w:b/>
                <w:sz w:val="28"/>
                <w:szCs w:val="28"/>
              </w:rPr>
            </w:pPr>
          </w:p>
          <w:p w:rsidR="00DF1715" w:rsidRPr="00455736" w:rsidRDefault="00DF1715" w:rsidP="00DF1715">
            <w:pPr>
              <w:rPr>
                <w:sz w:val="26"/>
                <w:szCs w:val="26"/>
              </w:rPr>
            </w:pPr>
          </w:p>
          <w:p w:rsidR="00DF1715" w:rsidRPr="00801D4B" w:rsidRDefault="00DF1715" w:rsidP="00DF1715">
            <w:pPr>
              <w:ind w:firstLine="709"/>
              <w:jc w:val="both"/>
              <w:rPr>
                <w:sz w:val="28"/>
                <w:szCs w:val="28"/>
              </w:rPr>
            </w:pPr>
            <w:r w:rsidRPr="00801D4B">
              <w:rPr>
                <w:sz w:val="28"/>
                <w:szCs w:val="28"/>
              </w:rPr>
              <w:t>Руководствуясь Земельным кодексом Российской Федерации,</w:t>
            </w:r>
            <w:r>
              <w:rPr>
                <w:sz w:val="28"/>
                <w:szCs w:val="28"/>
              </w:rPr>
              <w:t xml:space="preserve"> Федеральным законом от 6 октября 2003 г. № 131-ФЗ «Об общих принципах организации местного самоуправления в Российской Федерации»,</w:t>
            </w:r>
            <w:r w:rsidRPr="00801D4B">
              <w:rPr>
                <w:sz w:val="28"/>
                <w:szCs w:val="28"/>
              </w:rPr>
              <w:t xml:space="preserve"> Законом Краснодарс</w:t>
            </w:r>
            <w:r>
              <w:rPr>
                <w:sz w:val="28"/>
                <w:szCs w:val="28"/>
              </w:rPr>
              <w:t>кого края от 05 ноября 2002 г.</w:t>
            </w:r>
            <w:r w:rsidRPr="00801D4B">
              <w:rPr>
                <w:sz w:val="28"/>
                <w:szCs w:val="28"/>
              </w:rPr>
              <w:t xml:space="preserve"> № 532-КЗ «Об основах регулирования земельных отношений в Краснодарском крае» и Уставом Туапсинского </w:t>
            </w:r>
            <w:r>
              <w:rPr>
                <w:sz w:val="28"/>
                <w:szCs w:val="28"/>
              </w:rPr>
              <w:t>муниципального округа</w:t>
            </w:r>
            <w:r w:rsidRPr="00801D4B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на основании заявления от</w:t>
            </w:r>
            <w:r w:rsidRPr="00801D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_____________________</w:t>
            </w:r>
            <w:r w:rsidRPr="00801D4B">
              <w:rPr>
                <w:sz w:val="28"/>
                <w:szCs w:val="28"/>
              </w:rPr>
              <w:t xml:space="preserve"> о</w:t>
            </w:r>
            <w:r>
              <w:rPr>
                <w:sz w:val="28"/>
                <w:szCs w:val="28"/>
              </w:rPr>
              <w:t xml:space="preserve">б утверждении схемы расположения земельного участка, </w:t>
            </w:r>
            <w:r w:rsidRPr="00801D4B">
              <w:rPr>
                <w:sz w:val="28"/>
                <w:szCs w:val="28"/>
              </w:rPr>
              <w:t xml:space="preserve">п о с </w:t>
            </w:r>
            <w:proofErr w:type="gramStart"/>
            <w:r w:rsidRPr="00801D4B">
              <w:rPr>
                <w:sz w:val="28"/>
                <w:szCs w:val="28"/>
              </w:rPr>
              <w:t>т</w:t>
            </w:r>
            <w:proofErr w:type="gramEnd"/>
            <w:r w:rsidRPr="00801D4B">
              <w:rPr>
                <w:sz w:val="28"/>
                <w:szCs w:val="28"/>
              </w:rPr>
              <w:t xml:space="preserve"> а н о в л я ю:</w:t>
            </w:r>
          </w:p>
          <w:p w:rsidR="00DF1715" w:rsidRPr="008E7E69" w:rsidRDefault="00DF1715" w:rsidP="00DF1715">
            <w:pPr>
              <w:numPr>
                <w:ilvl w:val="0"/>
                <w:numId w:val="2"/>
              </w:numPr>
              <w:suppressAutoHyphens/>
              <w:ind w:left="0" w:firstLine="568"/>
              <w:jc w:val="both"/>
              <w:rPr>
                <w:sz w:val="28"/>
                <w:szCs w:val="28"/>
              </w:rPr>
            </w:pPr>
            <w:r w:rsidRPr="008E7E69">
              <w:rPr>
                <w:sz w:val="28"/>
                <w:szCs w:val="28"/>
              </w:rPr>
              <w:t xml:space="preserve">Утвердить схему расположения земельного участка на кадастровом плане </w:t>
            </w:r>
            <w:r>
              <w:rPr>
                <w:sz w:val="28"/>
                <w:szCs w:val="28"/>
              </w:rPr>
              <w:t>соответствующей территории, сформированного в границах кадастрового квартала ____________,</w:t>
            </w:r>
            <w:r w:rsidRPr="008E7E69">
              <w:rPr>
                <w:sz w:val="28"/>
                <w:szCs w:val="28"/>
              </w:rPr>
              <w:t xml:space="preserve"> площадью </w:t>
            </w:r>
            <w:r>
              <w:rPr>
                <w:sz w:val="28"/>
                <w:szCs w:val="28"/>
              </w:rPr>
              <w:t>_____</w:t>
            </w:r>
            <w:r w:rsidRPr="008E7E69">
              <w:rPr>
                <w:sz w:val="28"/>
                <w:szCs w:val="28"/>
              </w:rPr>
              <w:t xml:space="preserve"> </w:t>
            </w:r>
            <w:proofErr w:type="spellStart"/>
            <w:r w:rsidRPr="008E7E69">
              <w:rPr>
                <w:sz w:val="28"/>
                <w:szCs w:val="28"/>
              </w:rPr>
              <w:t>кв.м</w:t>
            </w:r>
            <w:proofErr w:type="spellEnd"/>
            <w:r w:rsidRPr="008E7E69">
              <w:rPr>
                <w:sz w:val="28"/>
                <w:szCs w:val="28"/>
              </w:rPr>
              <w:t xml:space="preserve">, расположенного по адресу: </w:t>
            </w:r>
            <w:r>
              <w:rPr>
                <w:sz w:val="28"/>
                <w:szCs w:val="28"/>
              </w:rPr>
              <w:t>____________________________</w:t>
            </w:r>
            <w:r w:rsidRPr="008E7E6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в </w:t>
            </w:r>
            <w:r w:rsidRPr="008E7E69">
              <w:rPr>
                <w:sz w:val="28"/>
                <w:szCs w:val="28"/>
              </w:rPr>
              <w:t>территориальн</w:t>
            </w:r>
            <w:r>
              <w:rPr>
                <w:sz w:val="28"/>
                <w:szCs w:val="28"/>
              </w:rPr>
              <w:t>ой</w:t>
            </w:r>
            <w:r w:rsidRPr="008E7E69">
              <w:rPr>
                <w:sz w:val="28"/>
                <w:szCs w:val="28"/>
              </w:rPr>
              <w:t xml:space="preserve"> зон</w:t>
            </w:r>
            <w:r>
              <w:rPr>
                <w:sz w:val="28"/>
                <w:szCs w:val="28"/>
              </w:rPr>
              <w:t>е</w:t>
            </w:r>
            <w:r w:rsidRPr="008E7E69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__________________________________________________, с к</w:t>
            </w:r>
            <w:r w:rsidRPr="008E7E69">
              <w:rPr>
                <w:sz w:val="28"/>
                <w:szCs w:val="28"/>
              </w:rPr>
              <w:t>атегори</w:t>
            </w:r>
            <w:r>
              <w:rPr>
                <w:sz w:val="28"/>
                <w:szCs w:val="28"/>
              </w:rPr>
              <w:t>ей</w:t>
            </w:r>
            <w:r w:rsidRPr="008E7E69">
              <w:rPr>
                <w:sz w:val="28"/>
                <w:szCs w:val="28"/>
              </w:rPr>
              <w:t xml:space="preserve"> земель – </w:t>
            </w:r>
            <w:r>
              <w:rPr>
                <w:sz w:val="28"/>
                <w:szCs w:val="28"/>
              </w:rPr>
              <w:t>________________________________ (прилагается)</w:t>
            </w:r>
            <w:r w:rsidRPr="008E7E69">
              <w:rPr>
                <w:sz w:val="28"/>
                <w:szCs w:val="28"/>
              </w:rPr>
              <w:t>.</w:t>
            </w:r>
          </w:p>
          <w:p w:rsidR="00DF1715" w:rsidRDefault="00DF1715" w:rsidP="00DF1715">
            <w:pPr>
              <w:pStyle w:val="21"/>
              <w:numPr>
                <w:ilvl w:val="0"/>
                <w:numId w:val="2"/>
              </w:numPr>
              <w:ind w:left="0" w:right="-1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Установить вид разрешенного использования земельного участка, указанного в пункте 1 настоящего постановления - _____________________, земельный участок будет использоваться в соответствии с видом разрешенного использования _________________.</w:t>
            </w:r>
          </w:p>
          <w:p w:rsidR="00DF1715" w:rsidRPr="005C024B" w:rsidRDefault="00DF1715" w:rsidP="00DF1715">
            <w:pPr>
              <w:pStyle w:val="21"/>
              <w:numPr>
                <w:ilvl w:val="0"/>
                <w:numId w:val="2"/>
              </w:numPr>
              <w:ind w:left="0" w:right="-1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Наделить _________________________ (паспорт: серия _____ номер ___________, выдан __________, код подразделения _________) правом на обращение в орган, осуществляющий государственный кадастровый учет, без доверенности с заявлением о постановке на государственный кадастровый учет образованного земельного участка, указанного в пункте 1.</w:t>
            </w:r>
          </w:p>
          <w:p w:rsidR="00DF1715" w:rsidRDefault="00DF1715" w:rsidP="00DF1715">
            <w:pPr>
              <w:pStyle w:val="21"/>
              <w:numPr>
                <w:ilvl w:val="0"/>
                <w:numId w:val="2"/>
              </w:numPr>
              <w:ind w:left="0" w:right="0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Отделу обеспечения градостроительной деятельности управления архитектуры и градостроительства администрации Туапсинского муниципального округа (Семененко Д.Ю.) разместить настоящее постановление в государственной информационной системе обеспечения градостроительной деятельности Краснодарского края.</w:t>
            </w:r>
          </w:p>
          <w:p w:rsidR="00DF1715" w:rsidRDefault="00DF1715" w:rsidP="00DF1715">
            <w:pPr>
              <w:pStyle w:val="21"/>
              <w:numPr>
                <w:ilvl w:val="0"/>
                <w:numId w:val="2"/>
              </w:numPr>
              <w:ind w:left="0" w:right="0" w:firstLine="709"/>
              <w:rPr>
                <w:sz w:val="28"/>
                <w:szCs w:val="28"/>
              </w:rPr>
            </w:pPr>
            <w:r w:rsidRPr="005C024B">
              <w:rPr>
                <w:sz w:val="28"/>
                <w:szCs w:val="28"/>
              </w:rPr>
              <w:t>Срок действия настоящего постановления составляет два года.</w:t>
            </w:r>
          </w:p>
          <w:p w:rsidR="00DF1715" w:rsidRPr="009609A3" w:rsidRDefault="00DF1715" w:rsidP="00DF1715">
            <w:pPr>
              <w:numPr>
                <w:ilvl w:val="0"/>
                <w:numId w:val="2"/>
              </w:numPr>
              <w:suppressAutoHyphens/>
              <w:ind w:left="0" w:firstLine="709"/>
              <w:jc w:val="both"/>
              <w:rPr>
                <w:sz w:val="28"/>
                <w:szCs w:val="28"/>
              </w:rPr>
            </w:pPr>
            <w:r w:rsidRPr="009609A3">
              <w:rPr>
                <w:sz w:val="28"/>
                <w:szCs w:val="28"/>
              </w:rPr>
              <w:t xml:space="preserve">Контроль за выполнением настоящего постановления возложить на заместителя главы администрации Туапсинского </w:t>
            </w:r>
            <w:r>
              <w:rPr>
                <w:sz w:val="28"/>
                <w:szCs w:val="28"/>
              </w:rPr>
              <w:t>муниципального округа</w:t>
            </w:r>
            <w:r w:rsidRPr="009609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</w:t>
            </w:r>
          </w:p>
          <w:p w:rsidR="00DF1715" w:rsidRPr="005C024B" w:rsidRDefault="00DF1715" w:rsidP="00DF1715">
            <w:pPr>
              <w:pStyle w:val="21"/>
              <w:numPr>
                <w:ilvl w:val="0"/>
                <w:numId w:val="2"/>
              </w:numPr>
              <w:ind w:left="0" w:right="0" w:firstLine="709"/>
              <w:rPr>
                <w:sz w:val="28"/>
                <w:szCs w:val="28"/>
              </w:rPr>
            </w:pPr>
            <w:r w:rsidRPr="005C024B">
              <w:rPr>
                <w:sz w:val="28"/>
                <w:szCs w:val="28"/>
              </w:rPr>
              <w:t>Постановление вступает в силу со дня его подписания.</w:t>
            </w:r>
          </w:p>
          <w:p w:rsidR="00DF1715" w:rsidRDefault="00DF1715" w:rsidP="00DF1715">
            <w:pPr>
              <w:pStyle w:val="21"/>
              <w:tabs>
                <w:tab w:val="left" w:pos="900"/>
                <w:tab w:val="left" w:pos="1560"/>
              </w:tabs>
              <w:ind w:right="0" w:firstLine="0"/>
              <w:rPr>
                <w:sz w:val="28"/>
                <w:szCs w:val="28"/>
              </w:rPr>
            </w:pPr>
          </w:p>
          <w:p w:rsidR="00DF1715" w:rsidRDefault="00DF1715" w:rsidP="00DF1715">
            <w:pPr>
              <w:numPr>
                <w:ilvl w:val="0"/>
                <w:numId w:val="1"/>
              </w:numPr>
              <w:suppressAutoHyphens/>
              <w:jc w:val="both"/>
              <w:outlineLvl w:val="0"/>
              <w:rPr>
                <w:sz w:val="28"/>
                <w:szCs w:val="28"/>
              </w:rPr>
            </w:pPr>
          </w:p>
          <w:p w:rsidR="00DF1715" w:rsidRDefault="00DF1715" w:rsidP="00DF1715">
            <w:pPr>
              <w:numPr>
                <w:ilvl w:val="0"/>
                <w:numId w:val="1"/>
              </w:numPr>
              <w:suppressAutoHyphens/>
              <w:jc w:val="both"/>
              <w:outlineLvl w:val="0"/>
              <w:rPr>
                <w:sz w:val="28"/>
                <w:szCs w:val="28"/>
              </w:rPr>
            </w:pPr>
          </w:p>
          <w:p w:rsidR="00DF1715" w:rsidRDefault="00DF1715" w:rsidP="00DF1715">
            <w:pPr>
              <w:numPr>
                <w:ilvl w:val="0"/>
                <w:numId w:val="1"/>
              </w:numPr>
              <w:suppressAutoHyphens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5C024B">
              <w:rPr>
                <w:sz w:val="28"/>
                <w:szCs w:val="28"/>
              </w:rPr>
              <w:t xml:space="preserve"> </w:t>
            </w:r>
          </w:p>
          <w:p w:rsidR="00DF1715" w:rsidRPr="00DF1715" w:rsidRDefault="00DF1715" w:rsidP="007E55C5">
            <w:pPr>
              <w:numPr>
                <w:ilvl w:val="0"/>
                <w:numId w:val="1"/>
              </w:numPr>
              <w:suppressAutoHyphens/>
              <w:jc w:val="both"/>
              <w:outlineLvl w:val="0"/>
              <w:rPr>
                <w:sz w:val="28"/>
                <w:szCs w:val="28"/>
              </w:rPr>
            </w:pPr>
            <w:r w:rsidRPr="005C024B">
              <w:rPr>
                <w:sz w:val="28"/>
                <w:szCs w:val="28"/>
              </w:rPr>
              <w:t>Туапсинского</w:t>
            </w:r>
            <w:r>
              <w:rPr>
                <w:sz w:val="28"/>
                <w:szCs w:val="28"/>
              </w:rPr>
              <w:t xml:space="preserve"> </w:t>
            </w:r>
            <w:r w:rsidRPr="00DF1715">
              <w:rPr>
                <w:sz w:val="28"/>
                <w:szCs w:val="28"/>
              </w:rPr>
              <w:t xml:space="preserve">муниципального округа   </w:t>
            </w:r>
            <w:r>
              <w:rPr>
                <w:sz w:val="28"/>
                <w:szCs w:val="28"/>
              </w:rPr>
              <w:t xml:space="preserve">                     </w:t>
            </w:r>
            <w:r w:rsidRPr="00DF171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</w:t>
            </w:r>
            <w:r w:rsidRPr="00DF1715">
              <w:rPr>
                <w:sz w:val="28"/>
                <w:szCs w:val="28"/>
              </w:rPr>
              <w:t xml:space="preserve">             С. А. Бойко</w:t>
            </w:r>
          </w:p>
        </w:tc>
      </w:tr>
    </w:tbl>
    <w:p w:rsidR="008B6027" w:rsidRDefault="008B6027" w:rsidP="007E55C5">
      <w:pPr>
        <w:jc w:val="both"/>
        <w:rPr>
          <w:rFonts w:eastAsia="Calibri"/>
          <w:sz w:val="28"/>
          <w:szCs w:val="28"/>
        </w:rPr>
      </w:pPr>
    </w:p>
    <w:p w:rsidR="00DF1715" w:rsidRDefault="00DF1715" w:rsidP="007E55C5">
      <w:pPr>
        <w:jc w:val="both"/>
        <w:rPr>
          <w:rFonts w:eastAsia="Calibri"/>
          <w:sz w:val="28"/>
          <w:szCs w:val="28"/>
        </w:rPr>
      </w:pPr>
    </w:p>
    <w:p w:rsidR="00DF1715" w:rsidRDefault="00DF1715" w:rsidP="00DF1715">
      <w:pPr>
        <w:pStyle w:val="a3"/>
        <w:tabs>
          <w:tab w:val="left" w:pos="9072"/>
        </w:tabs>
        <w:spacing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</w:t>
      </w:r>
    </w:p>
    <w:p w:rsidR="00DF1715" w:rsidRDefault="00DF1715" w:rsidP="00DF1715">
      <w:pPr>
        <w:pStyle w:val="a3"/>
        <w:tabs>
          <w:tab w:val="left" w:pos="9072"/>
        </w:tabs>
        <w:spacing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имущественных отношений администрации</w:t>
      </w:r>
    </w:p>
    <w:p w:rsidR="00DF1715" w:rsidRPr="00E1720D" w:rsidRDefault="00DF1715" w:rsidP="00DF1715">
      <w:pPr>
        <w:pStyle w:val="a3"/>
        <w:tabs>
          <w:tab w:val="left" w:pos="9072"/>
        </w:tabs>
        <w:spacing w:after="0"/>
        <w:ind w:right="-4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Туапсинского муниципального округа                                                 </w:t>
      </w:r>
      <w:r>
        <w:rPr>
          <w:color w:val="000000"/>
          <w:sz w:val="28"/>
          <w:szCs w:val="28"/>
          <w:lang w:val="ru-RU"/>
        </w:rPr>
        <w:t xml:space="preserve">     </w:t>
      </w:r>
      <w:r>
        <w:rPr>
          <w:color w:val="000000"/>
          <w:sz w:val="28"/>
          <w:szCs w:val="28"/>
        </w:rPr>
        <w:t xml:space="preserve"> Д.С. Чирков</w:t>
      </w:r>
    </w:p>
    <w:p w:rsidR="00DF1715" w:rsidRPr="00DF1715" w:rsidRDefault="00DF1715" w:rsidP="007E55C5">
      <w:pPr>
        <w:jc w:val="both"/>
        <w:rPr>
          <w:rFonts w:eastAsia="Calibri"/>
          <w:sz w:val="28"/>
          <w:szCs w:val="28"/>
          <w:lang w:val="x-none"/>
        </w:rPr>
      </w:pPr>
      <w:bookmarkStart w:id="0" w:name="_GoBack"/>
      <w:bookmarkEnd w:id="0"/>
    </w:p>
    <w:sectPr w:rsidR="00DF1715" w:rsidRPr="00DF1715" w:rsidSect="007E55C5">
      <w:pgSz w:w="11906" w:h="16838"/>
      <w:pgMar w:top="1701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5FD570E"/>
    <w:multiLevelType w:val="hybridMultilevel"/>
    <w:tmpl w:val="BA304318"/>
    <w:lvl w:ilvl="0" w:tplc="09EE66B6">
      <w:start w:val="1"/>
      <w:numFmt w:val="decimal"/>
      <w:lvlText w:val="%1."/>
      <w:lvlJc w:val="left"/>
      <w:pPr>
        <w:ind w:left="568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512"/>
    <w:rsid w:val="00235C9B"/>
    <w:rsid w:val="00343974"/>
    <w:rsid w:val="005D511D"/>
    <w:rsid w:val="007E55C5"/>
    <w:rsid w:val="008B6027"/>
    <w:rsid w:val="009B335D"/>
    <w:rsid w:val="00BC22FF"/>
    <w:rsid w:val="00C85615"/>
    <w:rsid w:val="00D51692"/>
    <w:rsid w:val="00DF1715"/>
    <w:rsid w:val="00E75512"/>
    <w:rsid w:val="00F73504"/>
    <w:rsid w:val="00F9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A60C8-A920-4C99-B949-B24CA0C70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55C5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7E5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5">
    <w:name w:val="Table Grid"/>
    <w:basedOn w:val="a1"/>
    <w:uiPriority w:val="39"/>
    <w:rsid w:val="007E5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7E55C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qFormat/>
    <w:rsid w:val="007E55C5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8B6027"/>
    <w:pPr>
      <w:suppressAutoHyphens/>
      <w:ind w:right="5045" w:firstLine="720"/>
      <w:jc w:val="both"/>
    </w:pPr>
    <w:rPr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F17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F17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F98E0-9C0C-45AD-900A-61E7419E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9</cp:revision>
  <dcterms:created xsi:type="dcterms:W3CDTF">2025-08-29T14:04:00Z</dcterms:created>
  <dcterms:modified xsi:type="dcterms:W3CDTF">2025-09-23T06:24:00Z</dcterms:modified>
</cp:coreProperties>
</file>